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5878"/>
      </w:tblGrid>
      <w:tr w:rsidR="00566452" w:rsidRPr="002F26F4" w14:paraId="173CEF0D" w14:textId="77777777" w:rsidTr="0057482B">
        <w:trPr>
          <w:trHeight w:val="309"/>
        </w:trPr>
        <w:tc>
          <w:tcPr>
            <w:tcW w:w="4732" w:type="dxa"/>
          </w:tcPr>
          <w:p w14:paraId="0091D321" w14:textId="77777777" w:rsidR="00566452" w:rsidRPr="00BC52E3" w:rsidRDefault="00566452" w:rsidP="005748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2E3"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</w:tc>
        <w:tc>
          <w:tcPr>
            <w:tcW w:w="5878" w:type="dxa"/>
          </w:tcPr>
          <w:p w14:paraId="755D4C16" w14:textId="77777777" w:rsidR="00566452" w:rsidRPr="002F26F4" w:rsidRDefault="00566452" w:rsidP="0057482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66452" w:rsidRPr="002F26F4" w14:paraId="7F73B7A3" w14:textId="77777777" w:rsidTr="0057482B">
        <w:trPr>
          <w:trHeight w:val="309"/>
        </w:trPr>
        <w:tc>
          <w:tcPr>
            <w:tcW w:w="4732" w:type="dxa"/>
          </w:tcPr>
          <w:p w14:paraId="17AB850A" w14:textId="77777777" w:rsidR="00566452" w:rsidRPr="00781905" w:rsidRDefault="00566452" w:rsidP="005748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48382" wp14:editId="6925D908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196850</wp:posOffset>
                      </wp:positionV>
                      <wp:extent cx="13525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5C218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5.5pt" to="16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" strokecolor="black [3040]"/>
                  </w:pict>
                </mc:Fallback>
              </mc:AlternateContent>
            </w:r>
            <w:r w:rsidRPr="00781905">
              <w:rPr>
                <w:rFonts w:ascii="Times New Roman" w:hAnsi="Times New Roman" w:cs="Times New Roman"/>
                <w:b/>
                <w:sz w:val="26"/>
                <w:szCs w:val="26"/>
              </w:rPr>
              <w:t>TRƯỜNG TH NGUYỄN TẤT THÀNH</w:t>
            </w:r>
          </w:p>
        </w:tc>
        <w:tc>
          <w:tcPr>
            <w:tcW w:w="5878" w:type="dxa"/>
          </w:tcPr>
          <w:p w14:paraId="2A1B96C4" w14:textId="77777777" w:rsidR="00566452" w:rsidRPr="002F26F4" w:rsidRDefault="00566452" w:rsidP="0057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3FAB2" wp14:editId="6FB562FE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208280</wp:posOffset>
                      </wp:positionV>
                      <wp:extent cx="19354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5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6461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6.4pt" to="216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" strokecolor="black [3040]"/>
                  </w:pict>
                </mc:Fallback>
              </mc:AlternateContent>
            </w:r>
            <w:proofErr w:type="spellStart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2F2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</w:tc>
      </w:tr>
      <w:tr w:rsidR="00566452" w:rsidRPr="00EA3803" w14:paraId="36E9A82E" w14:textId="77777777" w:rsidTr="0057482B">
        <w:trPr>
          <w:trHeight w:val="309"/>
        </w:trPr>
        <w:tc>
          <w:tcPr>
            <w:tcW w:w="4732" w:type="dxa"/>
          </w:tcPr>
          <w:p w14:paraId="1558F1A3" w14:textId="77777777" w:rsidR="00566452" w:rsidRPr="00EA3803" w:rsidRDefault="00566452" w:rsidP="005748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8" w:type="dxa"/>
          </w:tcPr>
          <w:p w14:paraId="103AB2CA" w14:textId="0B05DC02" w:rsidR="00566452" w:rsidRPr="00EA3803" w:rsidRDefault="00566452" w:rsidP="005748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           </w:t>
            </w:r>
            <w:proofErr w:type="spellStart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Thống</w:t>
            </w:r>
            <w:proofErr w:type="spellEnd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31  </w:t>
            </w:r>
            <w:proofErr w:type="spellStart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03</w:t>
            </w:r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A38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025</w:t>
            </w:r>
          </w:p>
        </w:tc>
      </w:tr>
      <w:tr w:rsidR="00566452" w:rsidRPr="002F26F4" w14:paraId="6577884B" w14:textId="77777777" w:rsidTr="0057482B">
        <w:trPr>
          <w:trHeight w:val="309"/>
        </w:trPr>
        <w:tc>
          <w:tcPr>
            <w:tcW w:w="4732" w:type="dxa"/>
          </w:tcPr>
          <w:p w14:paraId="3CE5BA69" w14:textId="77777777" w:rsidR="00566452" w:rsidRPr="002F26F4" w:rsidRDefault="00566452" w:rsidP="005748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8" w:type="dxa"/>
          </w:tcPr>
          <w:p w14:paraId="542D35D8" w14:textId="77777777" w:rsidR="00566452" w:rsidRPr="002F26F4" w:rsidRDefault="00566452" w:rsidP="005748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73D1C9" w14:textId="5D0E1787" w:rsidR="00996B8B" w:rsidRPr="00566452" w:rsidRDefault="00996B8B" w:rsidP="005664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452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B72469" w:rsidRPr="00566452">
        <w:rPr>
          <w:rFonts w:ascii="Times New Roman" w:eastAsia="Times New Roman" w:hAnsi="Times New Roman" w:cs="Times New Roman"/>
          <w:b/>
          <w:sz w:val="28"/>
          <w:szCs w:val="28"/>
        </w:rPr>
        <w:t>TUYÊN TRUYỀN</w:t>
      </w:r>
    </w:p>
    <w:p w14:paraId="5D43CCE8" w14:textId="3B015235" w:rsidR="00B72469" w:rsidRPr="00566452" w:rsidRDefault="00996B8B" w:rsidP="00996B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452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B72469" w:rsidRPr="00566452">
        <w:rPr>
          <w:rFonts w:ascii="Times New Roman" w:eastAsia="Times New Roman" w:hAnsi="Times New Roman" w:cs="Times New Roman"/>
          <w:b/>
          <w:sz w:val="28"/>
          <w:szCs w:val="28"/>
        </w:rPr>
        <w:t>HÒNG</w:t>
      </w:r>
      <w:r w:rsidR="00A809A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72469" w:rsidRPr="00566452">
        <w:rPr>
          <w:rFonts w:ascii="Times New Roman" w:eastAsia="Times New Roman" w:hAnsi="Times New Roman" w:cs="Times New Roman"/>
          <w:b/>
          <w:sz w:val="28"/>
          <w:szCs w:val="28"/>
        </w:rPr>
        <w:t xml:space="preserve"> CHỐNG THUỐC LÁ ĐIỆN TỬ</w:t>
      </w:r>
      <w:r w:rsidR="00A80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2469" w:rsidRPr="00566452">
        <w:rPr>
          <w:rFonts w:ascii="Times New Roman" w:eastAsia="Times New Roman" w:hAnsi="Times New Roman" w:cs="Times New Roman"/>
          <w:b/>
          <w:sz w:val="28"/>
          <w:szCs w:val="28"/>
        </w:rPr>
        <w:t>TRONG TRƯỜNG TIỂU HỌC</w:t>
      </w:r>
    </w:p>
    <w:p w14:paraId="0A63B505" w14:textId="10E064F0" w:rsidR="00B72469" w:rsidRPr="00B72469" w:rsidRDefault="00996B8B" w:rsidP="00566452">
      <w:pPr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 w:cs="Times New Roman"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16EE" wp14:editId="418C8632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71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pt" to="34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Y8mQEAAIgDAAAOAAAAZHJzL2Uyb0RvYy54bWysU9uO0zAQfUfiHyy/06TVLq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" strokecolor="black [3040]"/>
            </w:pict>
          </mc:Fallback>
        </mc:AlternateConten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Kính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thưa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thầy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cô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giáo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em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thân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mến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!</w:t>
      </w:r>
    </w:p>
    <w:p w14:paraId="2E244561" w14:textId="77777777" w:rsidR="00B72469" w:rsidRPr="00B72469" w:rsidRDefault="00B72469" w:rsidP="00996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nay,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đang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trở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thành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vấn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đề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đáng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lo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trong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đường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Nhiều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người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nghĩ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rằng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vô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nhưng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thực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tế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nguy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hiểm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đặc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biệt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lứa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tuổi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4086556F" w14:textId="77777777" w:rsidR="00B72469" w:rsidRPr="00B72469" w:rsidRDefault="00B72469" w:rsidP="00996B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1.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tử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là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gì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?</w:t>
      </w:r>
    </w:p>
    <w:p w14:paraId="7C8849D4" w14:textId="77777777" w:rsidR="00B72469" w:rsidRPr="00B72469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thiết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bị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hoạt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động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bằng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pin,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dụng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dung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dịch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chứa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nicotine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hóa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để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tạo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nước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giống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như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khói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Dù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được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quảng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cáo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ít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độc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hơn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truyền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thống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nhưng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thực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vẫn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nhiều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nghiêm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trọng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đối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1385474C" w14:textId="77777777" w:rsidR="00B72469" w:rsidRPr="00B72469" w:rsidRDefault="00B72469" w:rsidP="00996B8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2.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Tác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hại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của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tử</w:t>
      </w:r>
      <w:proofErr w:type="spellEnd"/>
    </w:p>
    <w:p w14:paraId="7B0CFD0E" w14:textId="7DA14DD2" w:rsidR="00996B8B" w:rsidRDefault="00996B8B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cho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phổi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hệ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hô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hấp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: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Hơi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chứa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nhiều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độc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thể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viêm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phổi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tổn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thương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phế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quản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làm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giảm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chức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năng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hô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hấp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3C55091B" w14:textId="4BCDCEFC" w:rsidR="00996B8B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nghiện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nicotine</w:t>
      </w:r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: Nicotine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trong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thay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đổi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não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bộ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khiến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người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dụng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bị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từ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bỏ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6FCA183A" w14:textId="77777777" w:rsidR="00566452" w:rsidRDefault="00996B8B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Ảnh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hưởng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đến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trí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nhớ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sự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phát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triển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não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bộ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: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Đặc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biệt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nguy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hiểm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đối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vì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não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bộ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vẫn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đang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trong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quá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trình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phát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triển</w:t>
      </w:r>
      <w:proofErr w:type="spellEnd"/>
      <w:r w:rsidR="00B72469"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51875EC4" w14:textId="6CAACEBD" w:rsidR="00B72469" w:rsidRPr="00B72469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Gia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tăng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nguy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cơ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sử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dụng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ma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túy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kích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thích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khác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: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Nhiều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nghiên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cứu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thấy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những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người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hút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xu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hướng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dễ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tiếp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cận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nguy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hiểm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hơn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75FB37F1" w14:textId="77777777" w:rsidR="00566452" w:rsidRDefault="00B72469" w:rsidP="005664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3.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Tại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sao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học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sinh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tiểu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học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cần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tránh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xa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tử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?</w:t>
      </w:r>
    </w:p>
    <w:p w14:paraId="55AC2218" w14:textId="2F088C4D" w:rsidR="00996B8B" w:rsidRPr="00566452" w:rsidRDefault="00B72469" w:rsidP="00566452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Ở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lứa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tuổi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tiểu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thể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em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còn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non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nớt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dễ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bị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tổn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thương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bởi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độc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47A4E2BD" w14:textId="30420F1A" w:rsidR="00996B8B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Học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dễ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bị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lôi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kéo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tò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mò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bắt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chước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bạn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bè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không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nhận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hết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tác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1B9B3558" w14:textId="44A08167" w:rsidR="00B72469" w:rsidRPr="00B72469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Việc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dụng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thể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ảnh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hưởng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xấu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đến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tập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lâu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dài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2C5A2BCA" w14:textId="77777777" w:rsidR="00B72469" w:rsidRPr="00B72469" w:rsidRDefault="00B72469" w:rsidP="00996B8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4.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Chúng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ta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cần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làm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gì</w:t>
      </w:r>
      <w:proofErr w:type="spellEnd"/>
      <w:r w:rsidRPr="00996B8B">
        <w:rPr>
          <w:rFonts w:ascii="Times New Roman" w:eastAsia="Times New Roman" w:hAnsi="Times New Roman" w:cs="Times New Roman"/>
          <w:b/>
          <w:sz w:val="28"/>
          <w:szCs w:val="26"/>
        </w:rPr>
        <w:t>?</w:t>
      </w:r>
    </w:p>
    <w:p w14:paraId="1A4EAE6A" w14:textId="45369D83" w:rsidR="00996B8B" w:rsidRDefault="00B72469" w:rsidP="0056645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Nói KHÔNG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ngay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từ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bây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giờ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660675B3" w14:textId="77777777" w:rsidR="00566452" w:rsidRDefault="00B72469" w:rsidP="00566452">
      <w:pPr>
        <w:widowControl w:val="0"/>
        <w:suppressLineNumbers/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Không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tò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mò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không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thử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dù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chỉ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lần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vì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có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thể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gây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nghiện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ảnh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hưởng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đến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41834632" w14:textId="77777777" w:rsidR="00566452" w:rsidRDefault="00B72469" w:rsidP="00566452">
      <w:pPr>
        <w:widowControl w:val="0"/>
        <w:suppressLineNumbers/>
        <w:spacing w:before="120" w:after="120" w:line="240" w:lineRule="auto"/>
        <w:ind w:left="284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Nếu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thấy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ai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hút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trong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trường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hãy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báo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ngay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cho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thầy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cô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giáo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hoặc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cha </w:t>
      </w:r>
      <w:proofErr w:type="spellStart"/>
      <w:r w:rsidR="00566452">
        <w:rPr>
          <w:rFonts w:ascii="Times New Roman" w:eastAsia="Times New Roman" w:hAnsi="Times New Roman" w:cs="Times New Roman"/>
          <w:sz w:val="28"/>
          <w:szCs w:val="26"/>
        </w:rPr>
        <w:t>mẹ</w:t>
      </w:r>
      <w:proofErr w:type="spellEnd"/>
      <w:r w:rsidR="00566452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1B685FEF" w14:textId="25C63F9E" w:rsidR="00B72469" w:rsidRPr="00566452" w:rsidRDefault="00B72469" w:rsidP="00566452">
      <w:pPr>
        <w:widowControl w:val="0"/>
        <w:suppressLineNumbers/>
        <w:spacing w:before="120" w:after="120" w:line="240" w:lineRule="auto"/>
        <w:ind w:left="284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Tuyên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truyền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cho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bạn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bè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gia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đình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về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tác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hại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của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996B8B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để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bảo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vệ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cộng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đồng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0E350761" w14:textId="77777777" w:rsidR="00B72469" w:rsidRPr="00B72469" w:rsidRDefault="00B72469" w:rsidP="00843B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72469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Các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em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sinh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thân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mến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tài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sản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quý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giá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nhất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Đừng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vì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tò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mò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hay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bị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rủ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rê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mà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đánh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đổi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sức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khỏe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của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mình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Hãy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cùng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nhau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xây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dựng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một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môi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trường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học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đường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trong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lành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không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khói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B72469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Pr="00B72469">
        <w:rPr>
          <w:rFonts w:ascii="Times New Roman" w:eastAsia="Times New Roman" w:hAnsi="Times New Roman" w:cs="Times New Roman"/>
          <w:sz w:val="28"/>
          <w:szCs w:val="26"/>
        </w:rPr>
        <w:t>!</w:t>
      </w:r>
    </w:p>
    <w:p w14:paraId="2368C684" w14:textId="77777777" w:rsidR="00B72469" w:rsidRDefault="00843BC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“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Hãy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nói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KHÔNG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với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thuốc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lá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điện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tử</w:t>
      </w:r>
      <w:proofErr w:type="spellEnd"/>
      <w:r w:rsidR="00B72469" w:rsidRPr="00996B8B">
        <w:rPr>
          <w:rFonts w:ascii="Times New Roman" w:eastAsia="Times New Roman" w:hAnsi="Times New Roman" w:cs="Times New Roman"/>
          <w:sz w:val="28"/>
          <w:szCs w:val="26"/>
        </w:rPr>
        <w:t>!</w:t>
      </w:r>
      <w:r>
        <w:rPr>
          <w:rFonts w:ascii="Times New Roman" w:eastAsia="Times New Roman" w:hAnsi="Times New Roman" w:cs="Times New Roman"/>
          <w:sz w:val="28"/>
          <w:szCs w:val="26"/>
        </w:rPr>
        <w:t>”</w:t>
      </w:r>
    </w:p>
    <w:p w14:paraId="0DA80A5D" w14:textId="0AC10FE1" w:rsidR="00566452" w:rsidRPr="00566452" w:rsidRDefault="00566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>DUYỆT CỦA BGH</w:t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proofErr w:type="spellStart"/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>Nhân</w:t>
      </w:r>
      <w:proofErr w:type="spellEnd"/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viên y </w:t>
      </w:r>
      <w:proofErr w:type="spellStart"/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>tế</w:t>
      </w:r>
      <w:proofErr w:type="spellEnd"/>
    </w:p>
    <w:p w14:paraId="0A47CC79" w14:textId="77777777" w:rsidR="00566452" w:rsidRPr="00566452" w:rsidRDefault="00566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2FDC912" w14:textId="77777777" w:rsidR="00566452" w:rsidRPr="00566452" w:rsidRDefault="00566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3CDD8027" w14:textId="77777777" w:rsidR="00566452" w:rsidRPr="00566452" w:rsidRDefault="00566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06126668" w14:textId="6013300E" w:rsidR="00566452" w:rsidRPr="00566452" w:rsidRDefault="00566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</w:r>
      <w:r w:rsidRPr="00566452">
        <w:rPr>
          <w:rFonts w:ascii="Times New Roman" w:eastAsia="Times New Roman" w:hAnsi="Times New Roman" w:cs="Times New Roman"/>
          <w:b/>
          <w:bCs/>
          <w:sz w:val="28"/>
          <w:szCs w:val="26"/>
        </w:rPr>
        <w:tab/>
        <w:t>Phạm Thị Yến</w:t>
      </w:r>
    </w:p>
    <w:p w14:paraId="05948B3A" w14:textId="77777777" w:rsidR="008A4452" w:rsidRPr="00566452" w:rsidRDefault="008A4452" w:rsidP="00996B8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sectPr w:rsidR="008A4452" w:rsidRPr="00566452" w:rsidSect="00566452">
      <w:pgSz w:w="11906" w:h="16838" w:code="9"/>
      <w:pgMar w:top="993" w:right="104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52"/>
    <w:rsid w:val="003D38BE"/>
    <w:rsid w:val="00566452"/>
    <w:rsid w:val="007A49DB"/>
    <w:rsid w:val="00843BC2"/>
    <w:rsid w:val="008A4452"/>
    <w:rsid w:val="00996B8B"/>
    <w:rsid w:val="009E7510"/>
    <w:rsid w:val="00A809A0"/>
    <w:rsid w:val="00B72469"/>
    <w:rsid w:val="00C6550C"/>
    <w:rsid w:val="00F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39A7"/>
  <w15:docId w15:val="{3ECC8E4C-FC8A-4B57-891D-A819516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2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24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24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724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2025-03-27T13:26:00Z</cp:lastPrinted>
  <dcterms:created xsi:type="dcterms:W3CDTF">2025-03-27T13:27:00Z</dcterms:created>
  <dcterms:modified xsi:type="dcterms:W3CDTF">2025-03-30T09:40:00Z</dcterms:modified>
</cp:coreProperties>
</file>